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3C" w:rsidRDefault="005E57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Isabella Imprægnering </w:t>
      </w:r>
      <w:proofErr w:type="spellStart"/>
      <w:r>
        <w:rPr>
          <w:b/>
          <w:sz w:val="28"/>
          <w:szCs w:val="28"/>
        </w:rPr>
        <w:t>Ltr</w:t>
      </w:r>
      <w:proofErr w:type="spellEnd"/>
      <w:r>
        <w:rPr>
          <w:b/>
          <w:sz w:val="28"/>
          <w:szCs w:val="28"/>
        </w:rPr>
        <w:t>.</w:t>
      </w:r>
    </w:p>
    <w:p w:rsidR="005E57F0" w:rsidRDefault="005E57F0">
      <w:pPr>
        <w:rPr>
          <w:b/>
          <w:sz w:val="28"/>
          <w:szCs w:val="28"/>
        </w:rPr>
      </w:pPr>
    </w:p>
    <w:p w:rsidR="005E57F0" w:rsidRDefault="005E57F0">
      <w:pPr>
        <w:rPr>
          <w:b/>
          <w:sz w:val="28"/>
          <w:szCs w:val="28"/>
        </w:rPr>
      </w:pPr>
      <w:r w:rsidRPr="005E57F0">
        <w:rPr>
          <w:b/>
          <w:noProof/>
          <w:sz w:val="28"/>
          <w:szCs w:val="28"/>
          <w:lang w:eastAsia="da-DK"/>
        </w:rPr>
        <w:drawing>
          <wp:inline distT="0" distB="0" distL="0" distR="0">
            <wp:extent cx="1076325" cy="1076325"/>
            <wp:effectExtent l="0" t="0" r="952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b/>
          <w:noProof/>
          <w:sz w:val="28"/>
          <w:szCs w:val="28"/>
          <w:lang w:eastAsia="da-DK"/>
        </w:rPr>
        <w:drawing>
          <wp:inline distT="0" distB="0" distL="0" distR="0">
            <wp:extent cx="1123950" cy="112395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F0">
        <w:rPr>
          <w:b/>
          <w:noProof/>
          <w:sz w:val="28"/>
          <w:szCs w:val="28"/>
          <w:lang w:eastAsia="da-DK"/>
        </w:rPr>
        <w:drawing>
          <wp:inline distT="0" distB="0" distL="0" distR="0">
            <wp:extent cx="1114425" cy="1114425"/>
            <wp:effectExtent l="0" t="0" r="9525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7F0" w:rsidRDefault="005E57F0">
      <w:pPr>
        <w:rPr>
          <w:b/>
          <w:sz w:val="28"/>
          <w:szCs w:val="28"/>
        </w:rPr>
      </w:pPr>
      <w:r>
        <w:rPr>
          <w:b/>
          <w:sz w:val="28"/>
          <w:szCs w:val="28"/>
        </w:rPr>
        <w:t>Fare</w:t>
      </w:r>
    </w:p>
    <w:p w:rsidR="005E57F0" w:rsidRPr="005A62B0" w:rsidRDefault="005A62B0" w:rsidP="005A62B0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Indeholder: </w:t>
      </w:r>
      <w:proofErr w:type="spellStart"/>
      <w:r>
        <w:rPr>
          <w:sz w:val="20"/>
          <w:szCs w:val="20"/>
        </w:rPr>
        <w:t>naphtha</w:t>
      </w:r>
      <w:proofErr w:type="spellEnd"/>
      <w:r>
        <w:rPr>
          <w:sz w:val="20"/>
          <w:szCs w:val="20"/>
        </w:rPr>
        <w:t xml:space="preserve"> (råolie), hydrogenbehandlet tung Benzenindhold &lt;0,1%</w:t>
      </w:r>
    </w:p>
    <w:tbl>
      <w:tblPr>
        <w:tblW w:w="1012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24"/>
      </w:tblGrid>
      <w:tr w:rsidR="005E57F0" w:rsidTr="005E57F0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4" w:type="dxa"/>
          </w:tcPr>
          <w:p w:rsidR="005E57F0" w:rsidRDefault="005E57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Meget bra</w:t>
            </w:r>
            <w:r>
              <w:rPr>
                <w:sz w:val="20"/>
                <w:szCs w:val="20"/>
              </w:rPr>
              <w:t xml:space="preserve">ndfarlig væske og damp. (H225) </w:t>
            </w:r>
            <w:r>
              <w:rPr>
                <w:sz w:val="20"/>
                <w:szCs w:val="20"/>
              </w:rPr>
              <w:t>Kan væ</w:t>
            </w:r>
            <w:r>
              <w:rPr>
                <w:sz w:val="20"/>
                <w:szCs w:val="20"/>
              </w:rPr>
              <w:t xml:space="preserve">re </w:t>
            </w:r>
            <w:proofErr w:type="spellStart"/>
            <w:r>
              <w:rPr>
                <w:sz w:val="20"/>
                <w:szCs w:val="20"/>
              </w:rPr>
              <w:t>livsfarligt,</w:t>
            </w:r>
            <w:r>
              <w:rPr>
                <w:sz w:val="20"/>
                <w:szCs w:val="20"/>
              </w:rPr>
              <w:t>hvis</w:t>
            </w:r>
            <w:proofErr w:type="spellEnd"/>
            <w:r>
              <w:rPr>
                <w:sz w:val="20"/>
                <w:szCs w:val="20"/>
              </w:rPr>
              <w:t xml:space="preserve"> det indtages og kommer i luftvejene. (H304) </w:t>
            </w:r>
          </w:p>
          <w:p w:rsidR="005E57F0" w:rsidRDefault="005E57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Forårsager a</w:t>
            </w:r>
            <w:r>
              <w:rPr>
                <w:sz w:val="20"/>
                <w:szCs w:val="20"/>
              </w:rPr>
              <w:t xml:space="preserve">lvorlig øjenirritation. (H319) </w:t>
            </w:r>
            <w:r>
              <w:rPr>
                <w:sz w:val="20"/>
                <w:szCs w:val="20"/>
              </w:rPr>
              <w:t xml:space="preserve">Kan forårsage sløvhed eller svimmelhed. (H336) </w:t>
            </w:r>
          </w:p>
        </w:tc>
      </w:tr>
      <w:tr w:rsidR="005E57F0" w:rsidTr="005E57F0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4" w:type="dxa"/>
            <w:tcBorders>
              <w:left w:val="nil"/>
              <w:bottom w:val="nil"/>
              <w:right w:val="nil"/>
            </w:tcBorders>
          </w:tcPr>
          <w:p w:rsidR="005A62B0" w:rsidRDefault="005E57F0" w:rsidP="005A62B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der er brug for lægehjælp, medbring da behol</w:t>
            </w:r>
            <w:r>
              <w:rPr>
                <w:sz w:val="20"/>
                <w:szCs w:val="20"/>
              </w:rPr>
              <w:t xml:space="preserve">deren eller etiketten. (P101). </w:t>
            </w:r>
            <w:r>
              <w:rPr>
                <w:sz w:val="20"/>
                <w:szCs w:val="20"/>
              </w:rPr>
              <w:t xml:space="preserve">Opbevares utilgængeligt for børn. (P102). Bær øjenbeskyttelse. (P280). I TILFÆLDE AF INDTAGELSE: Ring omgående til en GIFTINFORMATION/læge. (P301+P310). Opbevares under lås. (P405). Indholdet/beholderen bortskaffes i henhold til lokale affaldsregulativer. (P501). </w:t>
            </w:r>
            <w:bookmarkStart w:id="0" w:name="_GoBack"/>
            <w:bookmarkEnd w:id="0"/>
            <w:r w:rsidR="005A62B0">
              <w:rPr>
                <w:sz w:val="20"/>
                <w:szCs w:val="20"/>
              </w:rPr>
              <w:t xml:space="preserve">Gentagen kontakt kan give tør eller revnet hud. (EUH066) </w:t>
            </w:r>
          </w:p>
          <w:p w:rsidR="005E57F0" w:rsidRDefault="005E57F0" w:rsidP="005E57F0">
            <w:pPr>
              <w:pStyle w:val="Default"/>
              <w:rPr>
                <w:sz w:val="20"/>
                <w:szCs w:val="20"/>
              </w:rPr>
            </w:pPr>
          </w:p>
          <w:p w:rsidR="005E57F0" w:rsidRDefault="005E57F0" w:rsidP="005E57F0">
            <w:pPr>
              <w:pStyle w:val="Default"/>
              <w:rPr>
                <w:sz w:val="20"/>
                <w:szCs w:val="20"/>
              </w:rPr>
            </w:pPr>
          </w:p>
          <w:p w:rsidR="005E57F0" w:rsidRDefault="005E57F0" w:rsidP="005E57F0">
            <w:pPr>
              <w:pStyle w:val="Default"/>
              <w:rPr>
                <w:sz w:val="20"/>
                <w:szCs w:val="20"/>
              </w:rPr>
            </w:pPr>
          </w:p>
          <w:p w:rsidR="005E57F0" w:rsidRDefault="005E57F0" w:rsidP="005E57F0">
            <w:pPr>
              <w:pStyle w:val="Default"/>
              <w:rPr>
                <w:sz w:val="20"/>
                <w:szCs w:val="20"/>
              </w:rPr>
            </w:pPr>
          </w:p>
          <w:p w:rsidR="005E57F0" w:rsidRDefault="005E57F0" w:rsidP="005E57F0">
            <w:pPr>
              <w:pStyle w:val="Default"/>
              <w:rPr>
                <w:sz w:val="20"/>
                <w:szCs w:val="20"/>
              </w:rPr>
            </w:pPr>
          </w:p>
          <w:p w:rsidR="005E57F0" w:rsidRDefault="005E57F0" w:rsidP="005E57F0">
            <w:pPr>
              <w:pStyle w:val="Default"/>
              <w:rPr>
                <w:sz w:val="20"/>
                <w:szCs w:val="20"/>
              </w:rPr>
            </w:pPr>
          </w:p>
          <w:p w:rsidR="005E57F0" w:rsidRDefault="005E57F0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5E57F0" w:rsidRDefault="005E57F0">
      <w:pPr>
        <w:rPr>
          <w:b/>
          <w:sz w:val="28"/>
          <w:szCs w:val="28"/>
        </w:rPr>
      </w:pPr>
    </w:p>
    <w:p w:rsidR="005E57F0" w:rsidRPr="005E57F0" w:rsidRDefault="005E57F0">
      <w:pPr>
        <w:rPr>
          <w:b/>
          <w:sz w:val="28"/>
          <w:szCs w:val="28"/>
        </w:rPr>
      </w:pPr>
    </w:p>
    <w:sectPr w:rsidR="005E57F0" w:rsidRPr="005E57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F0"/>
    <w:rsid w:val="000F113C"/>
    <w:rsid w:val="005A62B0"/>
    <w:rsid w:val="005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7C1D"/>
  <w15:chartTrackingRefBased/>
  <w15:docId w15:val="{7A219DB4-CAE0-4E52-9DE8-96942BDF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E5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Dansoll</dc:creator>
  <cp:keywords/>
  <dc:description/>
  <cp:lastModifiedBy>Dansoll</cp:lastModifiedBy>
  <cp:revision>1</cp:revision>
  <dcterms:created xsi:type="dcterms:W3CDTF">2017-01-16T10:17:00Z</dcterms:created>
  <dcterms:modified xsi:type="dcterms:W3CDTF">2017-01-16T10:30:00Z</dcterms:modified>
</cp:coreProperties>
</file>